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E45638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ЗАТВЕРДЖУЮ                                                                             </w:t>
      </w:r>
      <w:r w:rsidR="00D07588" w:rsidRPr="00E45638">
        <w:rPr>
          <w:rFonts w:ascii="Times New Roman" w:hAnsi="Times New Roman"/>
          <w:sz w:val="24"/>
          <w:szCs w:val="24"/>
          <w:lang w:val="uk-UA"/>
        </w:rPr>
        <w:t>Перший з</w:t>
      </w:r>
      <w:r w:rsidR="00FD52AF" w:rsidRPr="00E45638">
        <w:rPr>
          <w:rFonts w:ascii="Times New Roman" w:hAnsi="Times New Roman"/>
          <w:sz w:val="24"/>
          <w:szCs w:val="24"/>
          <w:lang w:val="uk-UA"/>
        </w:rPr>
        <w:t xml:space="preserve">аступник голови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Чернігівської обласної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державної адміністрації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2AF" w:rsidRPr="00E45638" w:rsidRDefault="00D07588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________</w:t>
      </w:r>
      <w:r w:rsidR="00500E93" w:rsidRPr="00E45638">
        <w:rPr>
          <w:rFonts w:ascii="Times New Roman" w:hAnsi="Times New Roman"/>
          <w:sz w:val="24"/>
          <w:szCs w:val="24"/>
          <w:lang w:val="uk-UA"/>
        </w:rPr>
        <w:t>__</w:t>
      </w:r>
      <w:r w:rsidR="00BE6211">
        <w:rPr>
          <w:rFonts w:ascii="Times New Roman" w:hAnsi="Times New Roman"/>
          <w:sz w:val="24"/>
          <w:szCs w:val="24"/>
          <w:lang w:val="uk-UA"/>
        </w:rPr>
        <w:t>___</w:t>
      </w:r>
      <w:r w:rsidRPr="00E45638">
        <w:rPr>
          <w:rFonts w:ascii="Times New Roman" w:hAnsi="Times New Roman"/>
          <w:sz w:val="24"/>
          <w:szCs w:val="24"/>
          <w:lang w:val="uk-UA"/>
        </w:rPr>
        <w:t>Костянтин МЕГЕМ</w:t>
      </w:r>
    </w:p>
    <w:p w:rsidR="00FD52AF" w:rsidRPr="00E45638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«     </w:t>
      </w:r>
      <w:r w:rsidR="00500E93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664D07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»  </w:t>
      </w:r>
      <w:r w:rsidR="009C4E98" w:rsidRPr="00E45638">
        <w:rPr>
          <w:rFonts w:ascii="Times New Roman" w:hAnsi="Times New Roman"/>
          <w:sz w:val="24"/>
          <w:szCs w:val="24"/>
          <w:u w:val="single"/>
          <w:lang w:val="uk-UA"/>
        </w:rPr>
        <w:t>березня</w:t>
      </w:r>
      <w:r w:rsidR="00A75E40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D07588" w:rsidRPr="00E45638">
        <w:rPr>
          <w:rFonts w:ascii="Times New Roman" w:hAnsi="Times New Roman"/>
          <w:sz w:val="24"/>
          <w:szCs w:val="24"/>
          <w:u w:val="single"/>
          <w:lang w:val="uk-UA"/>
        </w:rPr>
        <w:t>202</w:t>
      </w:r>
      <w:r w:rsidR="00BF4AFD" w:rsidRPr="00E45638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6211" w:rsidRDefault="00BE6211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A83686" w:rsidRDefault="001C4695" w:rsidP="008C5E0C">
      <w:pPr>
        <w:pStyle w:val="2"/>
        <w:jc w:val="center"/>
        <w:rPr>
          <w:rFonts w:ascii="Times New Roman" w:hAnsi="Times New Roman"/>
          <w:b/>
          <w:sz w:val="23"/>
          <w:szCs w:val="23"/>
          <w:u w:val="single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u w:val="single"/>
          <w:lang w:val="uk-UA"/>
        </w:rPr>
        <w:t>ПЛАН РОБОТИ</w:t>
      </w:r>
    </w:p>
    <w:p w:rsidR="008C5E0C" w:rsidRPr="00A83686" w:rsidRDefault="008C5E0C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Управління капітального будівництва </w:t>
      </w:r>
    </w:p>
    <w:p w:rsidR="008C5E0C" w:rsidRPr="00A83686" w:rsidRDefault="00421DC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Чернігівської 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обласної державної адміністрації  </w:t>
      </w:r>
    </w:p>
    <w:p w:rsidR="008C5E0C" w:rsidRPr="00A83686" w:rsidRDefault="003E60D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>н</w:t>
      </w:r>
      <w:r w:rsidR="000B7380" w:rsidRPr="00A83686">
        <w:rPr>
          <w:rFonts w:ascii="Times New Roman" w:hAnsi="Times New Roman"/>
          <w:b/>
          <w:sz w:val="23"/>
          <w:szCs w:val="23"/>
          <w:lang w:val="uk-UA"/>
        </w:rPr>
        <w:t>а</w:t>
      </w:r>
      <w:r w:rsidR="00BF4AFD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9C4E98" w:rsidRPr="00A83686">
        <w:rPr>
          <w:rFonts w:ascii="Times New Roman" w:hAnsi="Times New Roman"/>
          <w:b/>
          <w:sz w:val="23"/>
          <w:szCs w:val="23"/>
          <w:lang w:val="uk-UA"/>
        </w:rPr>
        <w:t xml:space="preserve">квітень </w:t>
      </w:r>
      <w:r w:rsidR="002378C5" w:rsidRPr="00A83686">
        <w:rPr>
          <w:rFonts w:ascii="Times New Roman" w:hAnsi="Times New Roman"/>
          <w:b/>
          <w:sz w:val="23"/>
          <w:szCs w:val="23"/>
          <w:lang w:val="uk-UA"/>
        </w:rPr>
        <w:t>202</w:t>
      </w:r>
      <w:r w:rsidR="00EC1D1A" w:rsidRPr="00A83686">
        <w:rPr>
          <w:rFonts w:ascii="Times New Roman" w:hAnsi="Times New Roman"/>
          <w:b/>
          <w:sz w:val="23"/>
          <w:szCs w:val="23"/>
          <w:lang w:val="uk-UA"/>
        </w:rPr>
        <w:t>3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 року</w:t>
      </w:r>
    </w:p>
    <w:p w:rsidR="006A25BA" w:rsidRPr="00A83686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4678"/>
        <w:gridCol w:w="1984"/>
        <w:gridCol w:w="1560"/>
        <w:gridCol w:w="992"/>
        <w:gridCol w:w="1656"/>
        <w:gridCol w:w="1810"/>
        <w:gridCol w:w="1810"/>
      </w:tblGrid>
      <w:tr w:rsidR="001C4695" w:rsidRPr="00A83686" w:rsidTr="00F96E86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A83686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Дата проведення (число або період)</w:t>
            </w:r>
          </w:p>
        </w:tc>
        <w:tc>
          <w:tcPr>
            <w:tcW w:w="4678" w:type="dxa"/>
          </w:tcPr>
          <w:p w:rsidR="001C4695" w:rsidRPr="00A83686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заходу,</w:t>
            </w:r>
          </w:p>
          <w:p w:rsidR="001C4695" w:rsidRPr="00A83686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короткий зміст події</w:t>
            </w:r>
          </w:p>
        </w:tc>
        <w:tc>
          <w:tcPr>
            <w:tcW w:w="1984" w:type="dxa"/>
          </w:tcPr>
          <w:p w:rsidR="001C4695" w:rsidRPr="00A83686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проводить,</w:t>
            </w:r>
          </w:p>
          <w:p w:rsidR="001C4695" w:rsidRPr="00A83686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A83686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Місце та час проведення</w:t>
            </w:r>
          </w:p>
        </w:tc>
        <w:tc>
          <w:tcPr>
            <w:tcW w:w="992" w:type="dxa"/>
          </w:tcPr>
          <w:p w:rsidR="001C4695" w:rsidRPr="00A83686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Примітка</w:t>
            </w:r>
          </w:p>
        </w:tc>
      </w:tr>
      <w:tr w:rsidR="00194086" w:rsidRPr="00A83686" w:rsidTr="00F96E86">
        <w:trPr>
          <w:gridAfter w:val="3"/>
          <w:wAfter w:w="5276" w:type="dxa"/>
        </w:trPr>
        <w:tc>
          <w:tcPr>
            <w:tcW w:w="9822" w:type="dxa"/>
            <w:gridSpan w:val="6"/>
          </w:tcPr>
          <w:p w:rsidR="00194086" w:rsidRPr="00A83686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Відділ </w:t>
            </w:r>
            <w:r w:rsidRPr="00A83686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992" w:type="dxa"/>
          </w:tcPr>
          <w:p w:rsidR="00194086" w:rsidRPr="00A83686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0F7E0D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Листування  з підрядними та проектними організаціями, підготовка дозвільних та документів приймання-передач.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Степаненко А.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0F7E0D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Протягом   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місяця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Відпрацювання з   райдержадміністраціями  та місцевими громадами  по об’єктах, будівельні роботи яких плануються в 2022 році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Степаненко А.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0F7E0D" w:rsidRPr="00A83686" w:rsidTr="002F618A">
        <w:trPr>
          <w:gridAfter w:val="3"/>
          <w:wAfter w:w="5276" w:type="dxa"/>
          <w:trHeight w:val="971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Протягом місяця 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Виїзди на об’єкти будівництва з метою огляду стану будівель та споруд.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Степаненко А.</w:t>
            </w:r>
          </w:p>
          <w:p w:rsidR="000F7E0D" w:rsidRPr="00A83686" w:rsidRDefault="000F7E0D" w:rsidP="002F618A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Будівельні об’єкти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0F7E0D" w:rsidRPr="00A83686" w:rsidTr="002F618A">
        <w:trPr>
          <w:gridAfter w:val="3"/>
          <w:wAfter w:w="5276" w:type="dxa"/>
          <w:trHeight w:val="985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місяця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Степаненко А.</w:t>
            </w:r>
          </w:p>
          <w:p w:rsidR="000F7E0D" w:rsidRPr="00A83686" w:rsidRDefault="000F7E0D" w:rsidP="002F618A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0F7E0D" w:rsidRPr="00A83686" w:rsidTr="002F618A">
        <w:trPr>
          <w:gridAfter w:val="3"/>
          <w:wAfter w:w="5276" w:type="dxa"/>
          <w:trHeight w:val="843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місяця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ab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0F7E0D" w:rsidRPr="00A83686" w:rsidTr="002F618A">
        <w:trPr>
          <w:gridAfter w:val="3"/>
          <w:wAfter w:w="5276" w:type="dxa"/>
          <w:trHeight w:val="983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0F7E0D" w:rsidRPr="00A83686" w:rsidTr="002112F8">
        <w:trPr>
          <w:gridAfter w:val="3"/>
          <w:wAfter w:w="5276" w:type="dxa"/>
          <w:trHeight w:val="707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місяця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0F7E0D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місяця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Участь у нарадах по об’єктах будівництва.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Степаненко А.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  <w:bookmarkStart w:id="0" w:name="_GoBack"/>
            <w:bookmarkEnd w:id="0"/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0F7E0D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lastRenderedPageBreak/>
              <w:t>Протягом місяця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Співпраця з підрядними та проектними організаціями з метою розробки (коригування) проектно-кошторисної документації.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Тестов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Степаненко А.</w:t>
            </w:r>
          </w:p>
          <w:p w:rsidR="000F7E0D" w:rsidRPr="00A83686" w:rsidRDefault="000F7E0D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Передня В.</w:t>
            </w:r>
          </w:p>
        </w:tc>
        <w:tc>
          <w:tcPr>
            <w:tcW w:w="1560" w:type="dxa"/>
          </w:tcPr>
          <w:p w:rsidR="000F7E0D" w:rsidRPr="00A83686" w:rsidRDefault="008D3497" w:rsidP="000F7E0D">
            <w:pPr>
              <w:pStyle w:val="2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62FA6" w:rsidRPr="00A83686" w:rsidTr="00F96E86">
        <w:trPr>
          <w:gridAfter w:val="3"/>
          <w:wAfter w:w="5276" w:type="dxa"/>
        </w:trPr>
        <w:tc>
          <w:tcPr>
            <w:tcW w:w="9822" w:type="dxa"/>
            <w:gridSpan w:val="6"/>
            <w:shd w:val="clear" w:color="auto" w:fill="auto"/>
          </w:tcPr>
          <w:p w:rsidR="00762FA6" w:rsidRPr="00A83686" w:rsidRDefault="00762FA6" w:rsidP="00AE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992" w:type="dxa"/>
          </w:tcPr>
          <w:p w:rsidR="00762FA6" w:rsidRPr="00A83686" w:rsidRDefault="00762FA6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0F7E0D" w:rsidRPr="00A83686" w:rsidTr="002112F8">
        <w:trPr>
          <w:gridAfter w:val="3"/>
          <w:wAfter w:w="5276" w:type="dxa"/>
          <w:trHeight w:val="912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 документів для  відкриття  фінансуванням  об’єктів  2023 року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Пастернак Г.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0F7E0D" w:rsidRPr="00A83686" w:rsidRDefault="008D3497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0F7E0D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Листування  з підрядними та проектними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Манірко П.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560" w:type="dxa"/>
          </w:tcPr>
          <w:p w:rsidR="000F7E0D" w:rsidRPr="00A83686" w:rsidRDefault="008D3497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0F7E0D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Власенко В.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0F7E0D" w:rsidRPr="00A83686" w:rsidRDefault="008D3497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0F7E0D" w:rsidRPr="00A83686" w:rsidTr="002112F8">
        <w:trPr>
          <w:gridAfter w:val="3"/>
          <w:wAfter w:w="5276" w:type="dxa"/>
          <w:trHeight w:val="913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Приймання проектної документації від проектних організацій та замовників документації.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0F7E0D" w:rsidRPr="00A83686" w:rsidRDefault="008D3497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0F7E0D" w:rsidRPr="00A83686" w:rsidTr="002112F8">
        <w:trPr>
          <w:gridAfter w:val="3"/>
          <w:wAfter w:w="5276" w:type="dxa"/>
          <w:trHeight w:val="804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Передача проектної документації підрядним організаціям.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0F7E0D" w:rsidRPr="00A83686" w:rsidRDefault="008D3497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0F7E0D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готовності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0F7E0D" w:rsidRPr="00A83686" w:rsidRDefault="008D3497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0F7E0D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F7E0D" w:rsidRPr="00A83686" w:rsidRDefault="000F7E0D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0F7E0D" w:rsidRPr="00A83686" w:rsidRDefault="000F7E0D" w:rsidP="000F7E0D">
            <w:pPr>
              <w:pStyle w:val="1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Підготовка </w:t>
            </w: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</w:tc>
        <w:tc>
          <w:tcPr>
            <w:tcW w:w="1984" w:type="dxa"/>
          </w:tcPr>
          <w:p w:rsidR="000F7E0D" w:rsidRPr="00A83686" w:rsidRDefault="000F7E0D" w:rsidP="000F7E0D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0F7E0D" w:rsidRPr="00A83686" w:rsidRDefault="000F7E0D" w:rsidP="000F7E0D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0F7E0D" w:rsidRPr="00A83686" w:rsidRDefault="000F7E0D" w:rsidP="000F7E0D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0F7E0D" w:rsidRPr="00A83686" w:rsidRDefault="008D3497" w:rsidP="000F7E0D">
            <w:pPr>
              <w:pStyle w:val="18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0F7E0D" w:rsidRPr="00A83686" w:rsidRDefault="000F7E0D" w:rsidP="000F7E0D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022CD5" w:rsidRPr="00A83686" w:rsidTr="00A57A14">
        <w:trPr>
          <w:trHeight w:val="384"/>
        </w:trPr>
        <w:tc>
          <w:tcPr>
            <w:tcW w:w="9822" w:type="dxa"/>
            <w:gridSpan w:val="6"/>
          </w:tcPr>
          <w:p w:rsidR="00022CD5" w:rsidRPr="00A83686" w:rsidRDefault="00022CD5" w:rsidP="002112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Відділ </w:t>
            </w:r>
            <w:proofErr w:type="spellStart"/>
            <w:r w:rsidRPr="00A83686">
              <w:rPr>
                <w:rFonts w:ascii="Times New Roman" w:hAnsi="Times New Roman" w:cs="Times New Roman"/>
                <w:b/>
                <w:sz w:val="23"/>
                <w:szCs w:val="23"/>
              </w:rPr>
              <w:t>економічного</w:t>
            </w:r>
            <w:proofErr w:type="spellEnd"/>
            <w:r w:rsidR="004004A8" w:rsidRPr="00A8368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b/>
                <w:sz w:val="23"/>
                <w:szCs w:val="23"/>
              </w:rPr>
              <w:t>аналізу</w:t>
            </w:r>
            <w:proofErr w:type="spellEnd"/>
            <w:r w:rsidRPr="00A8368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b/>
                <w:sz w:val="23"/>
                <w:szCs w:val="23"/>
              </w:rPr>
              <w:t>договорів</w:t>
            </w:r>
            <w:proofErr w:type="spellEnd"/>
          </w:p>
        </w:tc>
        <w:tc>
          <w:tcPr>
            <w:tcW w:w="992" w:type="dxa"/>
          </w:tcPr>
          <w:p w:rsidR="00022CD5" w:rsidRPr="00A83686" w:rsidRDefault="00022CD5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656" w:type="dxa"/>
          </w:tcPr>
          <w:p w:rsidR="00022CD5" w:rsidRPr="00A83686" w:rsidRDefault="00022CD5" w:rsidP="002112F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10" w:type="dxa"/>
          </w:tcPr>
          <w:p w:rsidR="00022CD5" w:rsidRPr="00A83686" w:rsidRDefault="00022CD5" w:rsidP="002112F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10" w:type="dxa"/>
          </w:tcPr>
          <w:p w:rsidR="00022CD5" w:rsidRPr="00A83686" w:rsidRDefault="00022CD5" w:rsidP="002112F8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По 7 об’єктах</w:t>
            </w:r>
          </w:p>
        </w:tc>
      </w:tr>
      <w:tr w:rsidR="00A57A14" w:rsidRPr="00A83686" w:rsidTr="00F96E86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До 25.04.2023</w:t>
            </w:r>
          </w:p>
        </w:tc>
        <w:tc>
          <w:tcPr>
            <w:tcW w:w="4707" w:type="dxa"/>
            <w:gridSpan w:val="2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надання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звіту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капітальні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інвестиції</w:t>
            </w:r>
            <w:proofErr w:type="spellEnd"/>
          </w:p>
        </w:tc>
        <w:tc>
          <w:tcPr>
            <w:tcW w:w="1984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4" w:rsidRPr="00A83686" w:rsidRDefault="008D3497" w:rsidP="00A57A1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57A14" w:rsidRPr="00A83686" w:rsidTr="002112F8">
        <w:trPr>
          <w:gridBefore w:val="1"/>
          <w:gridAfter w:val="3"/>
          <w:wBefore w:w="11" w:type="dxa"/>
          <w:wAfter w:w="5276" w:type="dxa"/>
          <w:trHeight w:val="1274"/>
        </w:trPr>
        <w:tc>
          <w:tcPr>
            <w:tcW w:w="1560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Планування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включення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запланованих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до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річного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плану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на 2023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4" w:rsidRPr="00A83686" w:rsidRDefault="008D3497" w:rsidP="00A57A1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57A14" w:rsidRPr="00A83686" w:rsidTr="002112F8">
        <w:trPr>
          <w:gridBefore w:val="1"/>
          <w:gridAfter w:val="3"/>
          <w:wBefore w:w="11" w:type="dxa"/>
          <w:wAfter w:w="5276" w:type="dxa"/>
          <w:trHeight w:val="1263"/>
        </w:trPr>
        <w:tc>
          <w:tcPr>
            <w:tcW w:w="1560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конкурентних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процедур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спрощених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4" w:rsidRPr="00A83686" w:rsidRDefault="008D3497" w:rsidP="00A57A1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57A14" w:rsidRPr="00A83686" w:rsidTr="00F96E86">
        <w:trPr>
          <w:gridBefore w:val="1"/>
          <w:gridAfter w:val="3"/>
          <w:wBefore w:w="11" w:type="dxa"/>
          <w:wAfter w:w="5276" w:type="dxa"/>
          <w:trHeight w:val="1042"/>
        </w:trPr>
        <w:tc>
          <w:tcPr>
            <w:tcW w:w="1560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без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електронної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системи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</w:p>
        </w:tc>
        <w:tc>
          <w:tcPr>
            <w:tcW w:w="1984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4" w:rsidRPr="00A83686" w:rsidRDefault="008D3497" w:rsidP="00A57A1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A57A14" w:rsidRPr="00A83686" w:rsidRDefault="00A57A14" w:rsidP="00A57A14">
            <w:pPr>
              <w:pStyle w:val="ab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7A14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Протягом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проектні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роботи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Ковальчук Н.М.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4" w:rsidRPr="00A83686" w:rsidRDefault="008D3497" w:rsidP="00A57A1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57A14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підряду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Мельниченко 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4" w:rsidRPr="00A83686" w:rsidRDefault="008D3497" w:rsidP="00A57A1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57A14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авторського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нагляду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будівництвом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об’єктів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4" w:rsidRPr="00A83686" w:rsidRDefault="008D3497" w:rsidP="00A57A1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57A14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технічного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нагляду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будівництвом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об’єктів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актів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виконаних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робіт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4" w:rsidRPr="00A83686" w:rsidRDefault="008D3497" w:rsidP="00A57A1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57A14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Відпрацювання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довідок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вартість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виконаних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будівельних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робіт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витрати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довідок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вартість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виконаних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дорожніх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робіт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та/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або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наданих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послуг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і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витрат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(ф. №КБ-3)</w:t>
            </w:r>
          </w:p>
        </w:tc>
        <w:tc>
          <w:tcPr>
            <w:tcW w:w="1984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Мельниченко 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4" w:rsidRPr="00A83686" w:rsidRDefault="008D3497" w:rsidP="00A57A1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57A14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Робота з договорами на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єдиному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8368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web</w:t>
            </w: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порталі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публічних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коштів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8368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A8368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DATA</w:t>
            </w: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відповідно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до Закону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«Про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відкритість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публічних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коштів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Мельниченко О.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4" w:rsidRPr="00A83686" w:rsidRDefault="008D3497" w:rsidP="00A57A1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57A14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Розгляд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вхідної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кореспонденції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поточна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робота з документами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відділу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відповідей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контрольні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листи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доручення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запити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звернення</w:t>
            </w:r>
            <w:proofErr w:type="spellEnd"/>
          </w:p>
        </w:tc>
        <w:tc>
          <w:tcPr>
            <w:tcW w:w="1984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Орлова Ю.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Мельниченко О.</w:t>
            </w:r>
          </w:p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A83686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4" w:rsidRPr="00A83686" w:rsidRDefault="008D3497" w:rsidP="00A57A1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A57A14" w:rsidRPr="00A83686" w:rsidRDefault="00A57A14" w:rsidP="00A57A1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After w:val="3"/>
          <w:wAfter w:w="5276" w:type="dxa"/>
        </w:trPr>
        <w:tc>
          <w:tcPr>
            <w:tcW w:w="9822" w:type="dxa"/>
            <w:gridSpan w:val="6"/>
            <w:shd w:val="clear" w:color="auto" w:fill="auto"/>
          </w:tcPr>
          <w:p w:rsidR="004004A8" w:rsidRPr="00A83686" w:rsidRDefault="004004A8" w:rsidP="00AE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технічного контролю автомобільних доріг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8D349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1984" w:type="dxa"/>
          </w:tcPr>
          <w:p w:rsidR="00EB6765" w:rsidRPr="00A83686" w:rsidRDefault="00EB6765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Майко С.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Бортнік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С.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Приліпко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В.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Блоха Є.</w:t>
            </w:r>
          </w:p>
          <w:p w:rsidR="008D3497" w:rsidRPr="00A83686" w:rsidRDefault="008D3497" w:rsidP="00AE78E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Шаропатий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Р.</w:t>
            </w:r>
          </w:p>
        </w:tc>
        <w:tc>
          <w:tcPr>
            <w:tcW w:w="1560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Чернігівська область</w:t>
            </w:r>
          </w:p>
        </w:tc>
        <w:tc>
          <w:tcPr>
            <w:tcW w:w="992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D349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Постійне здійснення технічного нагляду за станом доріг загального користування місцевого значення та штучних споруд на них </w:t>
            </w:r>
          </w:p>
        </w:tc>
        <w:tc>
          <w:tcPr>
            <w:tcW w:w="1984" w:type="dxa"/>
          </w:tcPr>
          <w:p w:rsidR="00EB6765" w:rsidRPr="00A83686" w:rsidRDefault="00EB6765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Майко С.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Карпенко В.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Бортнік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С.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Приліпко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В.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Блоха Є.</w:t>
            </w:r>
          </w:p>
          <w:p w:rsidR="008D3497" w:rsidRPr="00A83686" w:rsidRDefault="008D3497" w:rsidP="00EB676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Шаропатий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Р.</w:t>
            </w:r>
          </w:p>
        </w:tc>
        <w:tc>
          <w:tcPr>
            <w:tcW w:w="1560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Чернігівська область</w:t>
            </w:r>
          </w:p>
        </w:tc>
        <w:tc>
          <w:tcPr>
            <w:tcW w:w="992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D349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Контроль заходів по пропуску льодоходу та паводку</w:t>
            </w:r>
          </w:p>
        </w:tc>
        <w:tc>
          <w:tcPr>
            <w:tcW w:w="1984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Майко С.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Карпенко В.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Бортнік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С.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Приліпко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В.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Блоха Є.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Шаропатий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Р.</w:t>
            </w:r>
          </w:p>
        </w:tc>
        <w:tc>
          <w:tcPr>
            <w:tcW w:w="1560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D349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Контроль за виконанням рішень по весняному обмеженню руху автомобільного транспорту на  автомобільних дорогах загального користування місцевого значення </w:t>
            </w:r>
          </w:p>
        </w:tc>
        <w:tc>
          <w:tcPr>
            <w:tcW w:w="1984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Майко С.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Карпенко В.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Бортнік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С.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Приліпко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В.</w:t>
            </w:r>
          </w:p>
          <w:p w:rsidR="008D3497" w:rsidRPr="00A83686" w:rsidRDefault="008D3497" w:rsidP="001F3CB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Блоха Є. </w:t>
            </w: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Шаропатий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Р.</w:t>
            </w:r>
          </w:p>
        </w:tc>
        <w:tc>
          <w:tcPr>
            <w:tcW w:w="1560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Чернігівська область</w:t>
            </w:r>
          </w:p>
        </w:tc>
        <w:tc>
          <w:tcPr>
            <w:tcW w:w="992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D349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678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Організація та проведення сезонного обстеження автомобільних доріг загального користування місцевого значення та штучних споруд на них </w:t>
            </w:r>
          </w:p>
        </w:tc>
        <w:tc>
          <w:tcPr>
            <w:tcW w:w="1984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Майко С.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Карпенко В.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Бортнік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С.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Приліпко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В.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Блоха Є.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Шаропатий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Р.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Чернігівська область</w:t>
            </w:r>
          </w:p>
        </w:tc>
        <w:tc>
          <w:tcPr>
            <w:tcW w:w="992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D3497" w:rsidRPr="00A83686" w:rsidTr="00AE78EB">
        <w:trPr>
          <w:gridAfter w:val="3"/>
          <w:wAfter w:w="5276" w:type="dxa"/>
          <w:trHeight w:val="919"/>
        </w:trPr>
        <w:tc>
          <w:tcPr>
            <w:tcW w:w="1600" w:type="dxa"/>
            <w:gridSpan w:val="3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1984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D349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1984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Майко С.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Блоха Є.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D349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8D3497" w:rsidRPr="00A83686" w:rsidRDefault="008D3497" w:rsidP="008D3497">
            <w:pPr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в співпраці з представниками інших відділів Управління необхідних  довідок та таблиць для інформування Кабінету Міністрів України, міністерства  розвитку громад, територій та інфраструктури України, офісу президента, тощо</w:t>
            </w:r>
          </w:p>
        </w:tc>
        <w:tc>
          <w:tcPr>
            <w:tcW w:w="1984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Майко С.</w:t>
            </w:r>
          </w:p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Блоха Є.</w:t>
            </w:r>
          </w:p>
        </w:tc>
        <w:tc>
          <w:tcPr>
            <w:tcW w:w="1560" w:type="dxa"/>
          </w:tcPr>
          <w:p w:rsidR="008D3497" w:rsidRPr="00A83686" w:rsidRDefault="008D3497" w:rsidP="008D3497">
            <w:pPr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8D3497" w:rsidRPr="00A83686" w:rsidRDefault="008D3497" w:rsidP="008D349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A109DA">
        <w:trPr>
          <w:gridAfter w:val="3"/>
          <w:wAfter w:w="5276" w:type="dxa"/>
          <w:trHeight w:val="525"/>
        </w:trPr>
        <w:tc>
          <w:tcPr>
            <w:tcW w:w="10814" w:type="dxa"/>
            <w:gridSpan w:val="7"/>
          </w:tcPr>
          <w:p w:rsidR="004004A8" w:rsidRPr="00A83686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експлуатаційного утримання автомобільних доріг</w:t>
            </w:r>
          </w:p>
        </w:tc>
      </w:tr>
      <w:tr w:rsidR="009676F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Звіти щодо ремонту автомобільних доріг загального користування місцевого значення.</w:t>
            </w:r>
          </w:p>
        </w:tc>
        <w:tc>
          <w:tcPr>
            <w:tcW w:w="1984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Мисник О. Богатирьова О.               </w:t>
            </w:r>
          </w:p>
        </w:tc>
        <w:tc>
          <w:tcPr>
            <w:tcW w:w="1560" w:type="dxa"/>
          </w:tcPr>
          <w:p w:rsidR="009676F7" w:rsidRPr="00A83686" w:rsidRDefault="009676F7" w:rsidP="009676F7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676F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завдання для підрядних організацій на проведення робіт з експлуатаційного утримання автомобільних доріг загального користування місцевого значення на  квітень 2023року.</w:t>
            </w:r>
          </w:p>
        </w:tc>
        <w:tc>
          <w:tcPr>
            <w:tcW w:w="1984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Мисник О. Богатирьова О.               </w:t>
            </w:r>
          </w:p>
        </w:tc>
        <w:tc>
          <w:tcPr>
            <w:tcW w:w="1560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УКБ  </w:t>
            </w:r>
          </w:p>
        </w:tc>
        <w:tc>
          <w:tcPr>
            <w:tcW w:w="992" w:type="dxa"/>
          </w:tcPr>
          <w:p w:rsidR="009676F7" w:rsidRPr="00A83686" w:rsidRDefault="009676F7" w:rsidP="0096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676F7" w:rsidRPr="00A83686" w:rsidTr="00864A44">
        <w:trPr>
          <w:gridAfter w:val="3"/>
          <w:wAfter w:w="5276" w:type="dxa"/>
          <w:trHeight w:val="694"/>
        </w:trPr>
        <w:tc>
          <w:tcPr>
            <w:tcW w:w="1600" w:type="dxa"/>
            <w:gridSpan w:val="3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завдання, транспортних схем доставки матеріалів, вартості матеріалів для розробки кошторисної документації на  експлуатаційне утримання доріг загального користування місцевого значення.</w:t>
            </w:r>
          </w:p>
        </w:tc>
        <w:tc>
          <w:tcPr>
            <w:tcW w:w="1984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Мисник О. Богатирьова О.               </w:t>
            </w:r>
          </w:p>
        </w:tc>
        <w:tc>
          <w:tcPr>
            <w:tcW w:w="1560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9676F7" w:rsidRPr="00A83686" w:rsidRDefault="009676F7" w:rsidP="0096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676F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Опрацювання актів Кабінету Міністрів запитів народних депутатів, депутатів обласної, районних рад, громадян та інші запити.</w:t>
            </w:r>
          </w:p>
        </w:tc>
        <w:tc>
          <w:tcPr>
            <w:tcW w:w="1984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Мисник О. </w:t>
            </w:r>
          </w:p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Пивовар А.      </w:t>
            </w:r>
          </w:p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Богатирьова О.   </w:t>
            </w:r>
          </w:p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 </w:t>
            </w:r>
          </w:p>
        </w:tc>
        <w:tc>
          <w:tcPr>
            <w:tcW w:w="1560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9676F7" w:rsidRPr="00A83686" w:rsidRDefault="009676F7" w:rsidP="0096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676F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Погодження проїзду великовагового та великогабаритного транспортного засобу по дорогах загального користування місцевого значення.</w:t>
            </w:r>
          </w:p>
        </w:tc>
        <w:tc>
          <w:tcPr>
            <w:tcW w:w="1984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Мисник О.</w:t>
            </w:r>
          </w:p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9676F7" w:rsidRPr="00A83686" w:rsidRDefault="009676F7" w:rsidP="0096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676F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1984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Мисник О.</w:t>
            </w:r>
          </w:p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9676F7" w:rsidRPr="00A83686" w:rsidRDefault="009676F7" w:rsidP="0096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676F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Проведення весняного обстеження автомобільних доріг загального користування місцевого значення у 2023 році </w:t>
            </w: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згідно графіку.</w:t>
            </w:r>
          </w:p>
        </w:tc>
        <w:tc>
          <w:tcPr>
            <w:tcW w:w="1984" w:type="dxa"/>
          </w:tcPr>
          <w:p w:rsidR="009676F7" w:rsidRPr="00A83686" w:rsidRDefault="009676F7" w:rsidP="009676F7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Мисник О.</w:t>
            </w:r>
          </w:p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Пивовар А.      </w:t>
            </w:r>
          </w:p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Богатирьова О.   </w:t>
            </w:r>
          </w:p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9676F7" w:rsidRPr="00A83686" w:rsidRDefault="009676F7" w:rsidP="0096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676F7" w:rsidRPr="00A83686" w:rsidTr="00956FE5">
        <w:trPr>
          <w:gridAfter w:val="3"/>
          <w:wAfter w:w="5276" w:type="dxa"/>
          <w:trHeight w:val="700"/>
        </w:trPr>
        <w:tc>
          <w:tcPr>
            <w:tcW w:w="1600" w:type="dxa"/>
            <w:gridSpan w:val="3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678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Участь у нарадах УКБ</w:t>
            </w:r>
          </w:p>
        </w:tc>
        <w:tc>
          <w:tcPr>
            <w:tcW w:w="1984" w:type="dxa"/>
          </w:tcPr>
          <w:p w:rsidR="009676F7" w:rsidRPr="00A83686" w:rsidRDefault="009676F7" w:rsidP="009676F7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Мисник О.                 </w:t>
            </w:r>
          </w:p>
        </w:tc>
        <w:tc>
          <w:tcPr>
            <w:tcW w:w="1560" w:type="dxa"/>
          </w:tcPr>
          <w:p w:rsidR="009676F7" w:rsidRPr="00A83686" w:rsidRDefault="009676F7" w:rsidP="00967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9676F7" w:rsidRPr="00A83686" w:rsidRDefault="009676F7" w:rsidP="0096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700AAD">
        <w:trPr>
          <w:gridAfter w:val="3"/>
          <w:wAfter w:w="5276" w:type="dxa"/>
          <w:trHeight w:val="526"/>
        </w:trPr>
        <w:tc>
          <w:tcPr>
            <w:tcW w:w="10814" w:type="dxa"/>
            <w:gridSpan w:val="7"/>
          </w:tcPr>
          <w:p w:rsidR="004004A8" w:rsidRPr="00A83686" w:rsidRDefault="004004A8" w:rsidP="002112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sz w:val="23"/>
                <w:szCs w:val="23"/>
              </w:rPr>
              <w:br w:type="page"/>
            </w:r>
            <w:r w:rsidRPr="00A8368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розвитку мережі автомобільних доріг</w:t>
            </w:r>
          </w:p>
        </w:tc>
      </w:tr>
      <w:tr w:rsidR="001B04E4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Формування бази даних автомобільних доріг загального користування місцевого значення, що потребують ремонту відповідно до: пропозицій наданих районними державними адміністраціями, звернень та запитів депутатів всіх рівнів, листів та звернень органів виконавчої влади та місцевого самоврядування, звернень громадян.</w:t>
            </w:r>
          </w:p>
        </w:tc>
        <w:tc>
          <w:tcPr>
            <w:tcW w:w="1984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Карандій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М</w:t>
            </w:r>
          </w:p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Гусєв Є.</w:t>
            </w:r>
          </w:p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Шевченко Н.</w:t>
            </w:r>
          </w:p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1B04E4" w:rsidRPr="00A83686" w:rsidRDefault="001B04E4" w:rsidP="001B0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B04E4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1984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Карандій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М</w:t>
            </w:r>
          </w:p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Гусєв Є.</w:t>
            </w:r>
          </w:p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Шевченко Н.</w:t>
            </w:r>
          </w:p>
        </w:tc>
        <w:tc>
          <w:tcPr>
            <w:tcW w:w="1560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1B04E4" w:rsidRPr="00A83686" w:rsidRDefault="001B04E4" w:rsidP="001B0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B04E4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матеріалів для погодження та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у 2023 році</w:t>
            </w:r>
          </w:p>
        </w:tc>
        <w:tc>
          <w:tcPr>
            <w:tcW w:w="1984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Гусєв Є.</w:t>
            </w:r>
          </w:p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Карандій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М.</w:t>
            </w:r>
          </w:p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B04E4" w:rsidRPr="00A83686" w:rsidRDefault="001B04E4" w:rsidP="001B0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B04E4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документальних матеріалів для подання звітності до Державного агентства автомобільних доріг України (УКРАВТОДОРУ) (щомісячний звіт)</w:t>
            </w:r>
          </w:p>
        </w:tc>
        <w:tc>
          <w:tcPr>
            <w:tcW w:w="1984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Карандій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М.</w:t>
            </w:r>
          </w:p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B04E4" w:rsidRPr="00A83686" w:rsidRDefault="001B04E4" w:rsidP="001B0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B04E4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Формування бази даних зруйнованих та пошкоджених об’єктів критичної інфраструктури та житлового фонду Чернігівської області</w:t>
            </w:r>
          </w:p>
        </w:tc>
        <w:tc>
          <w:tcPr>
            <w:tcW w:w="1984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Гусєв Є.</w:t>
            </w:r>
          </w:p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B04E4" w:rsidRPr="00A83686" w:rsidRDefault="001B04E4" w:rsidP="001B0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B04E4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Узагальнення оперативної інформації по виконанню робіт з експлуатаційного утримання автомобільних доріг загального користування місцевого значення у зимовий період</w:t>
            </w:r>
          </w:p>
        </w:tc>
        <w:tc>
          <w:tcPr>
            <w:tcW w:w="1984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Карандій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М. </w:t>
            </w:r>
          </w:p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УКБ </w:t>
            </w:r>
          </w:p>
        </w:tc>
        <w:tc>
          <w:tcPr>
            <w:tcW w:w="992" w:type="dxa"/>
          </w:tcPr>
          <w:p w:rsidR="001B04E4" w:rsidRPr="00A83686" w:rsidRDefault="001B04E4" w:rsidP="001B0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B04E4" w:rsidRPr="00A83686" w:rsidTr="001B04E4">
        <w:trPr>
          <w:gridAfter w:val="3"/>
          <w:wAfter w:w="5276" w:type="dxa"/>
          <w:trHeight w:val="886"/>
        </w:trPr>
        <w:tc>
          <w:tcPr>
            <w:tcW w:w="1600" w:type="dxa"/>
            <w:gridSpan w:val="3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Перевірка кошторисів з капітального ремонту автомобільних доріг загального користування місцевого значення</w:t>
            </w:r>
          </w:p>
        </w:tc>
        <w:tc>
          <w:tcPr>
            <w:tcW w:w="1984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Шевченко Н.</w:t>
            </w:r>
          </w:p>
        </w:tc>
        <w:tc>
          <w:tcPr>
            <w:tcW w:w="1560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B04E4" w:rsidRPr="00A83686" w:rsidRDefault="001B04E4" w:rsidP="001B0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B04E4" w:rsidRPr="00A83686" w:rsidTr="001B04E4">
        <w:trPr>
          <w:gridAfter w:val="3"/>
          <w:wAfter w:w="5276" w:type="dxa"/>
          <w:trHeight w:val="635"/>
        </w:trPr>
        <w:tc>
          <w:tcPr>
            <w:tcW w:w="1600" w:type="dxa"/>
            <w:gridSpan w:val="3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Моніторинг цін на будівельні матеріали</w:t>
            </w:r>
          </w:p>
        </w:tc>
        <w:tc>
          <w:tcPr>
            <w:tcW w:w="1984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Шевченко Н.</w:t>
            </w:r>
          </w:p>
        </w:tc>
        <w:tc>
          <w:tcPr>
            <w:tcW w:w="1560" w:type="dxa"/>
          </w:tcPr>
          <w:p w:rsidR="001B04E4" w:rsidRPr="00A83686" w:rsidRDefault="001B04E4" w:rsidP="001B04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B04E4" w:rsidRPr="00A83686" w:rsidRDefault="001B04E4" w:rsidP="001B0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811" w:type="dxa"/>
            <w:gridSpan w:val="5"/>
          </w:tcPr>
          <w:p w:rsidR="004004A8" w:rsidRPr="00A83686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з питань управління персоналом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Забезпечення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вакантні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посади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служби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категорій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«Б» і «В» без конкурсного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відбору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 Закону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«Про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правовий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режим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воєнного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стану»</w:t>
            </w:r>
          </w:p>
        </w:tc>
        <w:tc>
          <w:tcPr>
            <w:tcW w:w="1984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Вивчення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потреби в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персоналі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вакантні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посади в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Управлінні</w:t>
            </w:r>
            <w:proofErr w:type="spellEnd"/>
          </w:p>
        </w:tc>
        <w:tc>
          <w:tcPr>
            <w:tcW w:w="1984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За потребою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Забезпечення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призначення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звільнення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з посад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осіб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відповідно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до Закон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  <w:lang w:val="uk-UA"/>
              </w:rPr>
              <w:t>ів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України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«Про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державну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службу»</w:t>
            </w:r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  <w:lang w:val="uk-UA"/>
              </w:rPr>
              <w:t>, «</w:t>
            </w: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правовий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режим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воєнного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стану»</w:t>
            </w:r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законодавства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про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працю</w:t>
            </w:r>
            <w:proofErr w:type="spellEnd"/>
          </w:p>
        </w:tc>
        <w:tc>
          <w:tcPr>
            <w:tcW w:w="1984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Забезпечення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дотримання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вимог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Кодексу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законів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працю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Законів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«Про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відпустки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», «Про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державну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службу» та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інших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законодавчих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актів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наданні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відпусток</w:t>
            </w:r>
            <w:proofErr w:type="spellEnd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</w:p>
        </w:tc>
        <w:tc>
          <w:tcPr>
            <w:tcW w:w="1984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A83686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абезпечення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своєчасне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присвоєння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рангів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державним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службовцям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у межах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від</w:t>
            </w: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повідної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категорії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посад,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які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успішно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відпрацювали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займаних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посадах три роки</w:t>
            </w:r>
          </w:p>
        </w:tc>
        <w:tc>
          <w:tcPr>
            <w:tcW w:w="1984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A83686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абезпечення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своєчасне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встановлення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державним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службовцям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надбавок за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вислугу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років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державній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службі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встановлення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надбавок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стаж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роботи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органах</w:t>
            </w:r>
          </w:p>
        </w:tc>
        <w:tc>
          <w:tcPr>
            <w:tcW w:w="1984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A83686">
              <w:rPr>
                <w:color w:val="000000"/>
                <w:sz w:val="23"/>
                <w:szCs w:val="23"/>
              </w:rPr>
              <w:t>Підготовка розпорядчих</w:t>
            </w:r>
            <w:r w:rsidRPr="00A83686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документів</w:t>
            </w:r>
            <w:r w:rsidRPr="00A83686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про</w:t>
            </w:r>
            <w:r w:rsidRPr="00A83686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відрядження персоналу Управління</w:t>
            </w:r>
          </w:p>
        </w:tc>
        <w:tc>
          <w:tcPr>
            <w:tcW w:w="1984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 13 та 26 квітня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Ведення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подання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зведеного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табелю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обліку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робочого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часу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відділу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фінансового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і</w:t>
            </w:r>
            <w:r w:rsidRPr="00A83686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видача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службових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посвідчень</w:t>
            </w:r>
            <w:proofErr w:type="spellEnd"/>
          </w:p>
        </w:tc>
        <w:tc>
          <w:tcPr>
            <w:tcW w:w="1984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A83686">
              <w:rPr>
                <w:color w:val="000000"/>
                <w:sz w:val="23"/>
                <w:szCs w:val="23"/>
              </w:rPr>
              <w:t>Здійснення роботи, пов’язаної з обліком трудової діяльності, заповненням,</w:t>
            </w:r>
            <w:r w:rsidRPr="00A83686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обліком</w:t>
            </w:r>
            <w:r w:rsidRPr="00A83686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і</w:t>
            </w:r>
            <w:r w:rsidRPr="00A83686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зберіганням</w:t>
            </w:r>
            <w:r w:rsidRPr="00A83686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особових</w:t>
            </w:r>
            <w:r w:rsidRPr="00A83686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справ</w:t>
            </w:r>
            <w:r w:rsidRPr="00A83686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(особових</w:t>
            </w:r>
            <w:r w:rsidRPr="00A83686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карток) працівників Управління</w:t>
            </w:r>
          </w:p>
        </w:tc>
        <w:tc>
          <w:tcPr>
            <w:tcW w:w="1984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 3 квітня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Здійснення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аналізу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кількісного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якісного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складу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державних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службовців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A83686">
              <w:rPr>
                <w:color w:val="000000"/>
                <w:sz w:val="23"/>
                <w:szCs w:val="23"/>
              </w:rPr>
              <w:t>Ведення</w:t>
            </w:r>
            <w:r w:rsidRPr="00A83686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встановленої</w:t>
            </w:r>
            <w:r w:rsidRPr="00A83686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звітно-облікової</w:t>
            </w:r>
            <w:r w:rsidRPr="00A83686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документації,</w:t>
            </w:r>
            <w:r w:rsidRPr="00A83686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підготовка</w:t>
            </w:r>
            <w:r w:rsidRPr="00A83686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звітності</w:t>
            </w:r>
            <w:r w:rsidRPr="00A83686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з кадрових питань</w:t>
            </w:r>
          </w:p>
        </w:tc>
        <w:tc>
          <w:tcPr>
            <w:tcW w:w="1984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c"/>
              <w:tabs>
                <w:tab w:val="left" w:pos="993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A83686">
              <w:rPr>
                <w:color w:val="000000"/>
                <w:sz w:val="23"/>
                <w:szCs w:val="23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1984" w:type="dxa"/>
          </w:tcPr>
          <w:p w:rsidR="00BC6F0A" w:rsidRPr="00A83686" w:rsidRDefault="00BC6F0A" w:rsidP="00BC6F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A83686">
              <w:rPr>
                <w:color w:val="000000"/>
                <w:sz w:val="23"/>
                <w:szCs w:val="23"/>
              </w:rPr>
              <w:t>Розгляд пропозицій та підготовка документів щодо заохочення та нагородження</w:t>
            </w:r>
            <w:r w:rsidRPr="00A83686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персоналу</w:t>
            </w:r>
            <w:r w:rsidRPr="00A83686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державними</w:t>
            </w:r>
            <w:r w:rsidRPr="00A83686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нагородами,</w:t>
            </w:r>
            <w:r w:rsidRPr="00A83686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відомчими</w:t>
            </w:r>
            <w:r w:rsidRPr="00A83686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A83686">
              <w:rPr>
                <w:color w:val="000000"/>
                <w:sz w:val="23"/>
                <w:szCs w:val="23"/>
              </w:rPr>
              <w:t>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1984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і</w:t>
            </w:r>
            <w:r w:rsidRPr="00A83686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видача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довідок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місця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роботи</w:t>
            </w:r>
            <w:proofErr w:type="spellEnd"/>
          </w:p>
        </w:tc>
        <w:tc>
          <w:tcPr>
            <w:tcW w:w="1984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C6F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BC6F0A" w:rsidRPr="00A83686" w:rsidRDefault="00BC6F0A" w:rsidP="00BC6F0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Забезпечення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вакантні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посади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служби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категорій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«Б» і «В» без конкурсного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відбору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 Закону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«Про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правовий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режим </w:t>
            </w:r>
            <w:proofErr w:type="spellStart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воєнного</w:t>
            </w:r>
            <w:proofErr w:type="spellEnd"/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стану»</w:t>
            </w:r>
          </w:p>
        </w:tc>
        <w:tc>
          <w:tcPr>
            <w:tcW w:w="1984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BC6F0A" w:rsidRPr="00A83686" w:rsidRDefault="00BC6F0A" w:rsidP="00BC6F0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BC6F0A" w:rsidRPr="00A83686" w:rsidRDefault="00BC6F0A" w:rsidP="00B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811" w:type="dxa"/>
            <w:gridSpan w:val="5"/>
          </w:tcPr>
          <w:p w:rsidR="004004A8" w:rsidRPr="00A83686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lastRenderedPageBreak/>
              <w:t>Відділ юридичного забезпечення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CD5580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CD5580" w:rsidRPr="00A83686" w:rsidRDefault="00CD5580" w:rsidP="00CD5580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</w:tc>
        <w:tc>
          <w:tcPr>
            <w:tcW w:w="1984" w:type="dxa"/>
          </w:tcPr>
          <w:p w:rsidR="00CD5580" w:rsidRPr="00A83686" w:rsidRDefault="00CD5580" w:rsidP="00CD5580">
            <w:pPr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CD5580" w:rsidRPr="00A83686" w:rsidRDefault="00CD5580" w:rsidP="00CD5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CD5580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 необхідності</w:t>
            </w:r>
          </w:p>
        </w:tc>
        <w:tc>
          <w:tcPr>
            <w:tcW w:w="4707" w:type="dxa"/>
            <w:gridSpan w:val="2"/>
          </w:tcPr>
          <w:p w:rsidR="00CD5580" w:rsidRPr="00A83686" w:rsidRDefault="00CD5580" w:rsidP="00CD5580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3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984" w:type="dxa"/>
          </w:tcPr>
          <w:p w:rsidR="00CD5580" w:rsidRPr="00A83686" w:rsidRDefault="00CD5580" w:rsidP="00CD5580">
            <w:pPr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CD5580" w:rsidRPr="00A83686" w:rsidRDefault="00CD5580" w:rsidP="00CD5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CD5580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CD5580" w:rsidRPr="00A83686" w:rsidRDefault="00CD5580" w:rsidP="00CD5580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Організація та ведення претензійно-позовної роботи.</w:t>
            </w:r>
          </w:p>
        </w:tc>
        <w:tc>
          <w:tcPr>
            <w:tcW w:w="1984" w:type="dxa"/>
          </w:tcPr>
          <w:p w:rsidR="00CD5580" w:rsidRPr="00A83686" w:rsidRDefault="00CD5580" w:rsidP="00CD5580">
            <w:pPr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CD5580" w:rsidRPr="00A83686" w:rsidRDefault="00CD5580" w:rsidP="00CD5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CD5580" w:rsidRPr="00A83686" w:rsidTr="008D349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CD5580" w:rsidRPr="00A83686" w:rsidRDefault="00CD5580" w:rsidP="00CD5580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 xml:space="preserve">Здійснення розгляду звернень громадян, адвокатських запитів, запитів та звернень депутатів усіх рівнів,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 </w:t>
            </w:r>
          </w:p>
        </w:tc>
        <w:tc>
          <w:tcPr>
            <w:tcW w:w="1984" w:type="dxa"/>
          </w:tcPr>
          <w:p w:rsidR="00CD5580" w:rsidRPr="00A83686" w:rsidRDefault="00CD5580" w:rsidP="00CD5580">
            <w:pPr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CD5580" w:rsidRPr="00A83686" w:rsidRDefault="00CD5580" w:rsidP="00CD5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CD5580" w:rsidRPr="00A83686" w:rsidTr="008D349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CD5580" w:rsidRPr="00A83686" w:rsidRDefault="00CD5580" w:rsidP="00CD5580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Виконання ухвал суду.</w:t>
            </w:r>
          </w:p>
        </w:tc>
        <w:tc>
          <w:tcPr>
            <w:tcW w:w="1984" w:type="dxa"/>
          </w:tcPr>
          <w:p w:rsidR="00CD5580" w:rsidRPr="00A83686" w:rsidRDefault="00CD5580" w:rsidP="00CD5580">
            <w:pPr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D5580" w:rsidRPr="00A83686" w:rsidRDefault="00CD5580" w:rsidP="00CD5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CD5580" w:rsidRPr="00A83686" w:rsidTr="008D349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CD5580" w:rsidRPr="00A83686" w:rsidRDefault="00CD5580" w:rsidP="00CD5580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color w:val="000000"/>
                <w:sz w:val="23"/>
                <w:szCs w:val="23"/>
                <w:lang w:val="uk-UA"/>
              </w:rPr>
              <w:t xml:space="preserve">Надання звіту до Східного міжрегіонального управління Міністерства юстиції. </w:t>
            </w:r>
          </w:p>
        </w:tc>
        <w:tc>
          <w:tcPr>
            <w:tcW w:w="1984" w:type="dxa"/>
          </w:tcPr>
          <w:p w:rsidR="00CD5580" w:rsidRPr="00A83686" w:rsidRDefault="00CD5580" w:rsidP="00CD5580">
            <w:pPr>
              <w:pStyle w:val="11"/>
              <w:ind w:right="-113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CD5580" w:rsidRPr="00A83686" w:rsidRDefault="00CD5580" w:rsidP="00CD558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D5580" w:rsidRPr="00A83686" w:rsidRDefault="00CD5580" w:rsidP="00CD5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811" w:type="dxa"/>
            <w:gridSpan w:val="5"/>
          </w:tcPr>
          <w:p w:rsidR="004004A8" w:rsidRPr="00A83686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A83686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4004A8" w:rsidRPr="00A83686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A83686" w:rsidRDefault="004004A8" w:rsidP="001F3CB9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3"/>
                <w:szCs w:val="23"/>
                <w:lang w:val="uk-UA"/>
              </w:rPr>
            </w:pPr>
            <w:r w:rsidRPr="00A83686">
              <w:rPr>
                <w:sz w:val="23"/>
                <w:szCs w:val="23"/>
                <w:lang w:val="uk-UA"/>
              </w:rPr>
              <w:t>Здійснення щотижневих перевірок наявності та стану зберігання комп’ютерної та офісної техніки,  майна, що знаходяться в приміщеннях Управління.</w:t>
            </w:r>
          </w:p>
        </w:tc>
        <w:tc>
          <w:tcPr>
            <w:tcW w:w="1984" w:type="dxa"/>
          </w:tcPr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A83686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Забезпечення транспортного обслуговування Управління, підтримання службових  автомобілів в технічно справному стані </w:t>
            </w:r>
          </w:p>
        </w:tc>
        <w:tc>
          <w:tcPr>
            <w:tcW w:w="1984" w:type="dxa"/>
          </w:tcPr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Ключник В.       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Жабинський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С.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Завадський В.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Казімір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A83686" w:rsidRDefault="004004A8" w:rsidP="002112F8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A83686">
              <w:rPr>
                <w:sz w:val="23"/>
                <w:szCs w:val="23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1984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A83686" w:rsidRDefault="004004A8" w:rsidP="002112F8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A83686">
              <w:rPr>
                <w:sz w:val="23"/>
                <w:szCs w:val="23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1984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A83686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1984" w:type="dxa"/>
          </w:tcPr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/>
                <w:sz w:val="23"/>
                <w:szCs w:val="23"/>
                <w:lang w:val="uk-UA"/>
              </w:rPr>
              <w:t>Ключник В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A83686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1984" w:type="dxa"/>
          </w:tcPr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A83686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Щоденне вологе прибирання приміщень Управління.</w:t>
            </w:r>
          </w:p>
          <w:p w:rsidR="004004A8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F3CB9" w:rsidRPr="00A83686" w:rsidRDefault="001F3CB9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4004A8" w:rsidRPr="00A83686" w:rsidRDefault="004004A8" w:rsidP="002112F8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4004A8" w:rsidRPr="00A83686" w:rsidRDefault="004004A8" w:rsidP="00211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3686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lastRenderedPageBreak/>
              <w:t>Відділ інформаційного забезпечення, контролю та організації діловодства</w:t>
            </w:r>
          </w:p>
        </w:tc>
      </w:tr>
      <w:tr w:rsidR="00737A0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Протягом </w:t>
            </w:r>
          </w:p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737A0C" w:rsidRPr="00A83686" w:rsidRDefault="00737A0C" w:rsidP="00737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37A0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737A0C" w:rsidRPr="00A83686" w:rsidRDefault="00737A0C" w:rsidP="00737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37A0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Підготовка інформації для ОДА</w:t>
            </w:r>
            <w:r w:rsidRPr="00A83686">
              <w:rPr>
                <w:sz w:val="23"/>
                <w:szCs w:val="23"/>
                <w:lang w:val="uk-UA"/>
              </w:rPr>
              <w:t xml:space="preserve"> </w:t>
            </w: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737A0C" w:rsidRPr="00A83686" w:rsidRDefault="00737A0C" w:rsidP="00737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37A0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737A0C" w:rsidRPr="00A83686" w:rsidRDefault="00737A0C" w:rsidP="00737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37A0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Рудник А.</w:t>
            </w:r>
          </w:p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737A0C" w:rsidRPr="00A83686" w:rsidRDefault="00737A0C" w:rsidP="00737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37A0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</w:t>
            </w: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br/>
              <w:t>Рудник А.</w:t>
            </w:r>
          </w:p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737A0C" w:rsidRPr="00A83686" w:rsidRDefault="00737A0C" w:rsidP="00737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37A0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737A0C" w:rsidRPr="00A83686" w:rsidRDefault="00737A0C" w:rsidP="00737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37A0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737A0C" w:rsidRPr="00A83686" w:rsidRDefault="00737A0C" w:rsidP="00737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37A0C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C" w:rsidRPr="00A83686" w:rsidRDefault="00737A0C" w:rsidP="00737A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737A0C" w:rsidRPr="00A83686" w:rsidRDefault="00737A0C" w:rsidP="00737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811" w:type="dxa"/>
            <w:gridSpan w:val="5"/>
          </w:tcPr>
          <w:p w:rsidR="004004A8" w:rsidRPr="00A83686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фінансового забезпечення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2D05AF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 до ГУ ДКСУ України в Чернігівській області</w:t>
            </w:r>
          </w:p>
        </w:tc>
        <w:tc>
          <w:tcPr>
            <w:tcW w:w="1984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Середа С. </w:t>
            </w:r>
          </w:p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Гушер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А.</w:t>
            </w:r>
          </w:p>
        </w:tc>
        <w:tc>
          <w:tcPr>
            <w:tcW w:w="1560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Достовірне відображення операцій фінансово-господарської діяльності у бухгалтерському обліку та звітності</w:t>
            </w:r>
          </w:p>
        </w:tc>
        <w:tc>
          <w:tcPr>
            <w:tcW w:w="1984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Середа С.  </w:t>
            </w:r>
          </w:p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Бишик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М.</w:t>
            </w:r>
          </w:p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Гушер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А.</w:t>
            </w:r>
          </w:p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Лаптій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Л.</w:t>
            </w:r>
          </w:p>
        </w:tc>
        <w:tc>
          <w:tcPr>
            <w:tcW w:w="1560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Ведення розрахунків з підрядними організаціями за виконані роботи, з </w:t>
            </w: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постачаль-никами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за надані послуги</w:t>
            </w:r>
          </w:p>
        </w:tc>
        <w:tc>
          <w:tcPr>
            <w:tcW w:w="1984" w:type="dxa"/>
            <w:vAlign w:val="center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Бишик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М.</w:t>
            </w:r>
          </w:p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Гушер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А.</w:t>
            </w:r>
          </w:p>
        </w:tc>
        <w:tc>
          <w:tcPr>
            <w:tcW w:w="1560" w:type="dxa"/>
          </w:tcPr>
          <w:p w:rsidR="002D05AF" w:rsidRPr="00A83686" w:rsidRDefault="002D05AF" w:rsidP="002112F8">
            <w:pPr>
              <w:pStyle w:val="4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Ведення обліку витрат Управління по паливно-мастильних матеріалах, </w:t>
            </w: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відрядженнях</w:t>
            </w:r>
            <w:proofErr w:type="spellEnd"/>
          </w:p>
        </w:tc>
        <w:tc>
          <w:tcPr>
            <w:tcW w:w="1984" w:type="dxa"/>
            <w:vAlign w:val="center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Циндер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О.</w:t>
            </w:r>
          </w:p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2D05AF" w:rsidRPr="00A83686" w:rsidRDefault="002D05AF" w:rsidP="002112F8">
            <w:pPr>
              <w:pStyle w:val="4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Щомісячно</w:t>
            </w:r>
          </w:p>
        </w:tc>
        <w:tc>
          <w:tcPr>
            <w:tcW w:w="4707" w:type="dxa"/>
            <w:gridSpan w:val="2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1984" w:type="dxa"/>
            <w:vAlign w:val="center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Лаптій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Л.</w:t>
            </w:r>
          </w:p>
        </w:tc>
        <w:tc>
          <w:tcPr>
            <w:tcW w:w="1560" w:type="dxa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2D05AF" w:rsidRPr="00A83686" w:rsidRDefault="002D05AF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Ведення обліку витрат Управління по капітальних </w:t>
            </w: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вкладеннях</w:t>
            </w:r>
            <w:proofErr w:type="spellEnd"/>
          </w:p>
        </w:tc>
        <w:tc>
          <w:tcPr>
            <w:tcW w:w="1984" w:type="dxa"/>
            <w:vAlign w:val="center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Бишик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М.</w:t>
            </w:r>
          </w:p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Гушер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А.</w:t>
            </w:r>
          </w:p>
        </w:tc>
        <w:tc>
          <w:tcPr>
            <w:tcW w:w="1560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2D05AF" w:rsidRPr="00A83686" w:rsidRDefault="002D05AF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1984" w:type="dxa"/>
            <w:vAlign w:val="center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Гушер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А.</w:t>
            </w:r>
          </w:p>
        </w:tc>
        <w:tc>
          <w:tcPr>
            <w:tcW w:w="1560" w:type="dxa"/>
          </w:tcPr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D05AF" w:rsidRPr="00A83686" w:rsidRDefault="002D05AF" w:rsidP="002112F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D05AF" w:rsidRPr="00A83686" w:rsidRDefault="002D05AF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D05AF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Складання та подання місячної звітності до:</w:t>
            </w:r>
          </w:p>
          <w:p w:rsidR="002D05AF" w:rsidRPr="00A83686" w:rsidRDefault="002D05AF" w:rsidP="002112F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ГУ ДКСУ у Чернігівській області;</w:t>
            </w:r>
          </w:p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Середа С.  </w:t>
            </w:r>
          </w:p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2D05AF" w:rsidRPr="00A83686" w:rsidRDefault="002D05AF" w:rsidP="002112F8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2D05AF" w:rsidRPr="00A83686" w:rsidRDefault="002D05AF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8B1B25" w:rsidRPr="00A83686" w:rsidRDefault="00AE78EB" w:rsidP="00AE78EB">
            <w:pPr>
              <w:pStyle w:val="1"/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lastRenderedPageBreak/>
              <w:t>Г</w:t>
            </w:r>
            <w:r w:rsidR="004004A8"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оловний спеціаліст з питань запобігання та виявлення корупції</w:t>
            </w: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 строки, визначені законодавством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своєчасного подання щорічних декларацій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D96787">
        <w:trPr>
          <w:gridBefore w:val="1"/>
          <w:gridAfter w:val="3"/>
          <w:wBefore w:w="11" w:type="dxa"/>
          <w:wAfter w:w="5276" w:type="dxa"/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Попередження працівників Управління, які звільняються, та відповідно до вимог законодавства є </w:t>
            </w: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суб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</w:rPr>
              <w:t>’</w:t>
            </w: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єктами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декларування, про необхідність своєчасного подання декларацій при звільненні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2112F8">
        <w:trPr>
          <w:gridBefore w:val="1"/>
          <w:gridAfter w:val="3"/>
          <w:wBefore w:w="11" w:type="dxa"/>
          <w:wAfter w:w="5276" w:type="dxa"/>
          <w:trHeight w:val="8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</w:rPr>
              <w:t>За потреби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Підготовка узагальненої інформації щодо подання щорічних декларацій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Забезпечення проведення роботи з виконання </w:t>
            </w: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(зі змінами) в Управлінні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Забезпечення можливості для внесення викривачами повідомлень про корупційні або пов’язані з корупцією правопорушення, вчинені працівниками Управління, зокрема за допомогою </w:t>
            </w:r>
            <w:r w:rsidRPr="00A8368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засобів поштового зв’язку</w:t>
            </w: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, телефонного зв’язку, електронного зв’язку та банеру «Куди повідомити про корупцію», розміщеному на офіційному </w:t>
            </w: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вебсайті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</w:t>
            </w:r>
            <w:proofErr w:type="spellStart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вебсайті</w:t>
            </w:r>
            <w:proofErr w:type="spellEnd"/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Проведення консультацій для членів конкурсної комісії на зайняття посад державної служби в Управлінні з питань дотримання вимог антикорупційного законодавства </w:t>
            </w:r>
          </w:p>
          <w:p w:rsidR="00D96787" w:rsidRPr="00A83686" w:rsidRDefault="00D96787" w:rsidP="00D9678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>(у разі закінчення воєнного стану та проведення конкурсів)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Проведення службових розслідувань (перевірок), у разі потреби, з метою виявлення причин та умов, що сприяли вчиненню корупційного правопорушення або невиконання вимог антикорупційного законодавства (</w:t>
            </w:r>
            <w:r w:rsidRPr="00A83686">
              <w:rPr>
                <w:rFonts w:ascii="Times New Roman" w:hAnsi="Times New Roman"/>
                <w:color w:val="000000"/>
                <w:sz w:val="23"/>
                <w:szCs w:val="23"/>
              </w:rPr>
              <w:t>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організації підвищення кваліфікації державних службовців Управління за професійними програмами, 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Візування всіх проектів наказів начальника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AE78EB">
        <w:trPr>
          <w:gridBefore w:val="1"/>
          <w:gridAfter w:val="3"/>
          <w:wBefore w:w="11" w:type="dxa"/>
          <w:wAfter w:w="5276" w:type="dxa"/>
          <w:trHeight w:val="1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9" w:rsidRPr="00A83686" w:rsidRDefault="00D96787" w:rsidP="001F3CB9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96787" w:rsidRPr="00A83686" w:rsidTr="00AE78EB">
        <w:trPr>
          <w:gridBefore w:val="1"/>
          <w:gridAfter w:val="3"/>
          <w:wBefore w:w="11" w:type="dxa"/>
          <w:wAfter w:w="5276" w:type="dxa"/>
          <w:trHeight w:val="1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9" w:rsidRPr="00A83686" w:rsidRDefault="00D96787" w:rsidP="001F3CB9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  <w:p w:rsidR="001F3CB9" w:rsidRDefault="001F3CB9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1F3CB9" w:rsidRDefault="001F3CB9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1F3CB9" w:rsidRDefault="001F3CB9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1F3CB9" w:rsidRDefault="001F3CB9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1F3CB9" w:rsidRPr="00A83686" w:rsidRDefault="001F3CB9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A83686" w:rsidRDefault="00D96787" w:rsidP="00D96787">
            <w:pPr>
              <w:pStyle w:val="18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D96787" w:rsidRPr="00A83686" w:rsidRDefault="00D96787" w:rsidP="00D9678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9811" w:type="dxa"/>
            <w:gridSpan w:val="5"/>
          </w:tcPr>
          <w:p w:rsidR="004004A8" w:rsidRPr="00A83686" w:rsidRDefault="004004A8" w:rsidP="00AE78EB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lastRenderedPageBreak/>
              <w:t>Тимчасово виконуючий обов’язки провідного інженера з охорони праці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Протягом </w:t>
            </w:r>
          </w:p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</w:tcPr>
          <w:p w:rsidR="004004A8" w:rsidRPr="00A83686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  <w:p w:rsidR="00AE78EB" w:rsidRPr="00A83686" w:rsidRDefault="00AE78EB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4004A8" w:rsidRPr="00A83686" w:rsidRDefault="004004A8" w:rsidP="002112F8">
            <w:pPr>
              <w:pStyle w:val="11"/>
              <w:ind w:right="-11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О.</w:t>
            </w:r>
          </w:p>
        </w:tc>
        <w:tc>
          <w:tcPr>
            <w:tcW w:w="1560" w:type="dxa"/>
          </w:tcPr>
          <w:p w:rsidR="004004A8" w:rsidRPr="00A83686" w:rsidRDefault="004004A8" w:rsidP="002112F8">
            <w:pPr>
              <w:pStyle w:val="1"/>
              <w:jc w:val="both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004A8" w:rsidRPr="00A8368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4004A8" w:rsidRPr="00A83686" w:rsidRDefault="004004A8" w:rsidP="00AE78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Провідний інженер з питань мобілізаційної роботи</w:t>
            </w:r>
          </w:p>
        </w:tc>
      </w:tr>
      <w:tr w:rsidR="004004A8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A83686" w:rsidRDefault="004004A8" w:rsidP="002112F8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A83686" w:rsidRDefault="004004A8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  <w:p w:rsidR="004004A8" w:rsidRPr="00A83686" w:rsidRDefault="004004A8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984" w:type="dxa"/>
          </w:tcPr>
          <w:p w:rsidR="004004A8" w:rsidRPr="00A83686" w:rsidRDefault="004004A8" w:rsidP="002112F8">
            <w:pPr>
              <w:spacing w:after="0" w:line="240" w:lineRule="auto"/>
              <w:ind w:right="-113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О. </w:t>
            </w:r>
          </w:p>
        </w:tc>
        <w:tc>
          <w:tcPr>
            <w:tcW w:w="1560" w:type="dxa"/>
          </w:tcPr>
          <w:p w:rsidR="004004A8" w:rsidRPr="00A83686" w:rsidRDefault="004004A8" w:rsidP="002112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4004A8" w:rsidRPr="00A83686" w:rsidRDefault="004004A8" w:rsidP="002112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uk-UA" w:eastAsia="ru-RU"/>
              </w:rPr>
            </w:pPr>
          </w:p>
        </w:tc>
      </w:tr>
    </w:tbl>
    <w:p w:rsidR="00EE7A31" w:rsidRPr="00A83686" w:rsidRDefault="00EE7A31" w:rsidP="002112F8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44755F" w:rsidRDefault="0044755F" w:rsidP="002112F8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1F3CB9" w:rsidRPr="00A83686" w:rsidRDefault="001F3CB9" w:rsidP="002112F8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F748F1" w:rsidRPr="00A83686" w:rsidRDefault="00F748F1" w:rsidP="002112F8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2F0A7E" w:rsidRPr="00A83686" w:rsidRDefault="00970A41" w:rsidP="001F3CB9">
      <w:pPr>
        <w:spacing w:line="240" w:lineRule="auto"/>
        <w:ind w:left="-993" w:firstLine="142"/>
        <w:rPr>
          <w:rFonts w:ascii="Times New Roman" w:hAnsi="Times New Roman" w:cs="Times New Roman"/>
          <w:sz w:val="23"/>
          <w:szCs w:val="23"/>
          <w:lang w:val="uk-UA"/>
        </w:rPr>
      </w:pPr>
      <w:r w:rsidRPr="00A83686">
        <w:rPr>
          <w:rFonts w:ascii="Times New Roman" w:hAnsi="Times New Roman" w:cs="Times New Roman"/>
          <w:sz w:val="23"/>
          <w:szCs w:val="23"/>
          <w:lang w:val="uk-UA"/>
        </w:rPr>
        <w:t>Начальник</w:t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771608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A83686">
        <w:rPr>
          <w:rFonts w:ascii="Times New Roman" w:hAnsi="Times New Roman" w:cs="Times New Roman"/>
          <w:sz w:val="23"/>
          <w:szCs w:val="23"/>
          <w:lang w:val="uk-UA"/>
        </w:rPr>
        <w:t>Ярослав</w:t>
      </w:r>
      <w:r w:rsidR="00021DFE" w:rsidRPr="00A8368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A83686">
        <w:rPr>
          <w:rFonts w:ascii="Times New Roman" w:hAnsi="Times New Roman" w:cs="Times New Roman"/>
          <w:sz w:val="23"/>
          <w:szCs w:val="23"/>
          <w:lang w:val="uk-UA"/>
        </w:rPr>
        <w:t>СЛЄСАРЕНКО</w:t>
      </w:r>
    </w:p>
    <w:sectPr w:rsidR="002F0A7E" w:rsidRPr="00A83686" w:rsidSect="00A83686">
      <w:footerReference w:type="default" r:id="rId8"/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97" w:rsidRDefault="008D3497" w:rsidP="005214FD">
      <w:pPr>
        <w:spacing w:after="0" w:line="240" w:lineRule="auto"/>
      </w:pPr>
      <w:r>
        <w:separator/>
      </w:r>
    </w:p>
  </w:endnote>
  <w:endnote w:type="continuationSeparator" w:id="0">
    <w:p w:rsidR="008D3497" w:rsidRDefault="008D3497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EndPr/>
    <w:sdtContent>
      <w:p w:rsidR="008D3497" w:rsidRDefault="008D3497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092EE9">
          <w:rPr>
            <w:rFonts w:ascii="Times New Roman" w:hAnsi="Times New Roman" w:cs="Times New Roman"/>
            <w:noProof/>
          </w:rPr>
          <w:t>8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97" w:rsidRDefault="008D3497" w:rsidP="005214FD">
      <w:pPr>
        <w:spacing w:after="0" w:line="240" w:lineRule="auto"/>
      </w:pPr>
      <w:r>
        <w:separator/>
      </w:r>
    </w:p>
  </w:footnote>
  <w:footnote w:type="continuationSeparator" w:id="0">
    <w:p w:rsidR="008D3497" w:rsidRDefault="008D3497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113AB"/>
    <w:rsid w:val="00012170"/>
    <w:rsid w:val="0001317C"/>
    <w:rsid w:val="000201F4"/>
    <w:rsid w:val="00021DFE"/>
    <w:rsid w:val="00022CD5"/>
    <w:rsid w:val="00023123"/>
    <w:rsid w:val="00024250"/>
    <w:rsid w:val="00025E2B"/>
    <w:rsid w:val="00030AAF"/>
    <w:rsid w:val="00032054"/>
    <w:rsid w:val="00036844"/>
    <w:rsid w:val="00040393"/>
    <w:rsid w:val="00040D36"/>
    <w:rsid w:val="00040DD8"/>
    <w:rsid w:val="00046E3C"/>
    <w:rsid w:val="000476DD"/>
    <w:rsid w:val="000504E0"/>
    <w:rsid w:val="00051D2B"/>
    <w:rsid w:val="00057221"/>
    <w:rsid w:val="00062660"/>
    <w:rsid w:val="000653D9"/>
    <w:rsid w:val="000701CC"/>
    <w:rsid w:val="0007440C"/>
    <w:rsid w:val="00080997"/>
    <w:rsid w:val="000823FA"/>
    <w:rsid w:val="000829B2"/>
    <w:rsid w:val="00092EE9"/>
    <w:rsid w:val="00097A03"/>
    <w:rsid w:val="000A3754"/>
    <w:rsid w:val="000A420C"/>
    <w:rsid w:val="000A5627"/>
    <w:rsid w:val="000B12A2"/>
    <w:rsid w:val="000B59D1"/>
    <w:rsid w:val="000B7380"/>
    <w:rsid w:val="000C2B4D"/>
    <w:rsid w:val="000C3660"/>
    <w:rsid w:val="000D448A"/>
    <w:rsid w:val="000E33FF"/>
    <w:rsid w:val="000E6DE4"/>
    <w:rsid w:val="000F3F6D"/>
    <w:rsid w:val="000F4E21"/>
    <w:rsid w:val="000F7933"/>
    <w:rsid w:val="000F7E0D"/>
    <w:rsid w:val="00100449"/>
    <w:rsid w:val="001008E3"/>
    <w:rsid w:val="00104C92"/>
    <w:rsid w:val="00104E3E"/>
    <w:rsid w:val="001057FF"/>
    <w:rsid w:val="00113E2E"/>
    <w:rsid w:val="0012268B"/>
    <w:rsid w:val="00123809"/>
    <w:rsid w:val="00132C1D"/>
    <w:rsid w:val="00137192"/>
    <w:rsid w:val="001401F6"/>
    <w:rsid w:val="0014073B"/>
    <w:rsid w:val="001414A9"/>
    <w:rsid w:val="00145A1F"/>
    <w:rsid w:val="001510B2"/>
    <w:rsid w:val="00153850"/>
    <w:rsid w:val="00155550"/>
    <w:rsid w:val="00155684"/>
    <w:rsid w:val="00164D12"/>
    <w:rsid w:val="00174A83"/>
    <w:rsid w:val="00174BDC"/>
    <w:rsid w:val="001753A2"/>
    <w:rsid w:val="00180F6A"/>
    <w:rsid w:val="00191F99"/>
    <w:rsid w:val="00194086"/>
    <w:rsid w:val="00194E30"/>
    <w:rsid w:val="00195F97"/>
    <w:rsid w:val="001A6DE1"/>
    <w:rsid w:val="001B04E4"/>
    <w:rsid w:val="001B647C"/>
    <w:rsid w:val="001B742C"/>
    <w:rsid w:val="001C031D"/>
    <w:rsid w:val="001C1B66"/>
    <w:rsid w:val="001C1F78"/>
    <w:rsid w:val="001C2485"/>
    <w:rsid w:val="001C3789"/>
    <w:rsid w:val="001C4695"/>
    <w:rsid w:val="001D1230"/>
    <w:rsid w:val="001D1D12"/>
    <w:rsid w:val="001E068A"/>
    <w:rsid w:val="001F005D"/>
    <w:rsid w:val="001F1760"/>
    <w:rsid w:val="001F3CB9"/>
    <w:rsid w:val="001F6145"/>
    <w:rsid w:val="001F68D6"/>
    <w:rsid w:val="00200B92"/>
    <w:rsid w:val="00203AEF"/>
    <w:rsid w:val="00207871"/>
    <w:rsid w:val="002112F8"/>
    <w:rsid w:val="00214EB7"/>
    <w:rsid w:val="002208EC"/>
    <w:rsid w:val="002307EE"/>
    <w:rsid w:val="00232EA6"/>
    <w:rsid w:val="002378C5"/>
    <w:rsid w:val="00240C50"/>
    <w:rsid w:val="00242E18"/>
    <w:rsid w:val="002503AB"/>
    <w:rsid w:val="0025234F"/>
    <w:rsid w:val="00262843"/>
    <w:rsid w:val="002756FB"/>
    <w:rsid w:val="002964E8"/>
    <w:rsid w:val="002A28B7"/>
    <w:rsid w:val="002A4C23"/>
    <w:rsid w:val="002B0043"/>
    <w:rsid w:val="002B21A3"/>
    <w:rsid w:val="002B28AD"/>
    <w:rsid w:val="002B4E77"/>
    <w:rsid w:val="002B7ECD"/>
    <w:rsid w:val="002C0D71"/>
    <w:rsid w:val="002D05AF"/>
    <w:rsid w:val="002D5538"/>
    <w:rsid w:val="002E0818"/>
    <w:rsid w:val="002E2760"/>
    <w:rsid w:val="002E3822"/>
    <w:rsid w:val="002E3DAE"/>
    <w:rsid w:val="002E566A"/>
    <w:rsid w:val="002F0A7E"/>
    <w:rsid w:val="002F618A"/>
    <w:rsid w:val="0031124C"/>
    <w:rsid w:val="00326443"/>
    <w:rsid w:val="00327106"/>
    <w:rsid w:val="00334690"/>
    <w:rsid w:val="00341F68"/>
    <w:rsid w:val="00350521"/>
    <w:rsid w:val="00350A7D"/>
    <w:rsid w:val="00362AE2"/>
    <w:rsid w:val="00365035"/>
    <w:rsid w:val="00365F04"/>
    <w:rsid w:val="003713E4"/>
    <w:rsid w:val="00383471"/>
    <w:rsid w:val="003861C9"/>
    <w:rsid w:val="003865F6"/>
    <w:rsid w:val="00396BED"/>
    <w:rsid w:val="00397D66"/>
    <w:rsid w:val="00397F19"/>
    <w:rsid w:val="003A0D57"/>
    <w:rsid w:val="003A1BBA"/>
    <w:rsid w:val="003A30EC"/>
    <w:rsid w:val="003A327F"/>
    <w:rsid w:val="003A7CFE"/>
    <w:rsid w:val="003B1BC6"/>
    <w:rsid w:val="003B5DEE"/>
    <w:rsid w:val="003B67F5"/>
    <w:rsid w:val="003E08C1"/>
    <w:rsid w:val="003E0CA8"/>
    <w:rsid w:val="003E12D3"/>
    <w:rsid w:val="003E53F6"/>
    <w:rsid w:val="003E60D7"/>
    <w:rsid w:val="003F6A70"/>
    <w:rsid w:val="004004A8"/>
    <w:rsid w:val="0040205C"/>
    <w:rsid w:val="004046EB"/>
    <w:rsid w:val="00405C34"/>
    <w:rsid w:val="004128C7"/>
    <w:rsid w:val="0041576F"/>
    <w:rsid w:val="004172FB"/>
    <w:rsid w:val="00417497"/>
    <w:rsid w:val="00421DC7"/>
    <w:rsid w:val="0042335B"/>
    <w:rsid w:val="00426E7C"/>
    <w:rsid w:val="00433F51"/>
    <w:rsid w:val="004341DD"/>
    <w:rsid w:val="004449F9"/>
    <w:rsid w:val="00444EA4"/>
    <w:rsid w:val="0044755F"/>
    <w:rsid w:val="004560D0"/>
    <w:rsid w:val="004575DE"/>
    <w:rsid w:val="0047110F"/>
    <w:rsid w:val="004712E0"/>
    <w:rsid w:val="004764EA"/>
    <w:rsid w:val="00480FF0"/>
    <w:rsid w:val="00481355"/>
    <w:rsid w:val="00481FF6"/>
    <w:rsid w:val="004946EE"/>
    <w:rsid w:val="004A2196"/>
    <w:rsid w:val="004B0D6B"/>
    <w:rsid w:val="004B1705"/>
    <w:rsid w:val="004C3BD5"/>
    <w:rsid w:val="004C5E32"/>
    <w:rsid w:val="004D4C22"/>
    <w:rsid w:val="004D4D21"/>
    <w:rsid w:val="004D7775"/>
    <w:rsid w:val="004E0B5B"/>
    <w:rsid w:val="004E18A6"/>
    <w:rsid w:val="004F46DE"/>
    <w:rsid w:val="00500E93"/>
    <w:rsid w:val="005021C4"/>
    <w:rsid w:val="00513058"/>
    <w:rsid w:val="00513AB1"/>
    <w:rsid w:val="00513FB4"/>
    <w:rsid w:val="005214FD"/>
    <w:rsid w:val="005217EA"/>
    <w:rsid w:val="00522366"/>
    <w:rsid w:val="00522B99"/>
    <w:rsid w:val="00535070"/>
    <w:rsid w:val="00536689"/>
    <w:rsid w:val="00536CF7"/>
    <w:rsid w:val="005421BB"/>
    <w:rsid w:val="00545E3F"/>
    <w:rsid w:val="00557140"/>
    <w:rsid w:val="005579A9"/>
    <w:rsid w:val="005640F6"/>
    <w:rsid w:val="005645CD"/>
    <w:rsid w:val="00574F5A"/>
    <w:rsid w:val="00576BB7"/>
    <w:rsid w:val="005813DD"/>
    <w:rsid w:val="005877A4"/>
    <w:rsid w:val="005935C4"/>
    <w:rsid w:val="00593D00"/>
    <w:rsid w:val="0059713A"/>
    <w:rsid w:val="005A1749"/>
    <w:rsid w:val="005A1DA6"/>
    <w:rsid w:val="005A5274"/>
    <w:rsid w:val="005A756B"/>
    <w:rsid w:val="005A79F9"/>
    <w:rsid w:val="005B16E3"/>
    <w:rsid w:val="005B17B9"/>
    <w:rsid w:val="005B2134"/>
    <w:rsid w:val="005B46DC"/>
    <w:rsid w:val="005B7F78"/>
    <w:rsid w:val="005C1BDD"/>
    <w:rsid w:val="005D1982"/>
    <w:rsid w:val="005D5037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5399A"/>
    <w:rsid w:val="00656A6B"/>
    <w:rsid w:val="00656AF8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25BA"/>
    <w:rsid w:val="006B16A8"/>
    <w:rsid w:val="006B7F1D"/>
    <w:rsid w:val="006C2BD1"/>
    <w:rsid w:val="006E1CFD"/>
    <w:rsid w:val="006E6224"/>
    <w:rsid w:val="006E6919"/>
    <w:rsid w:val="006F3AD6"/>
    <w:rsid w:val="006F52C7"/>
    <w:rsid w:val="006F6F15"/>
    <w:rsid w:val="00700AAD"/>
    <w:rsid w:val="0070767E"/>
    <w:rsid w:val="00707FC5"/>
    <w:rsid w:val="00711E8F"/>
    <w:rsid w:val="00712B69"/>
    <w:rsid w:val="0071491D"/>
    <w:rsid w:val="00714BB8"/>
    <w:rsid w:val="00715D96"/>
    <w:rsid w:val="0072270D"/>
    <w:rsid w:val="0072271B"/>
    <w:rsid w:val="007234F9"/>
    <w:rsid w:val="00725832"/>
    <w:rsid w:val="007376D4"/>
    <w:rsid w:val="00737A0C"/>
    <w:rsid w:val="0074396A"/>
    <w:rsid w:val="0074618C"/>
    <w:rsid w:val="00750AB5"/>
    <w:rsid w:val="00760313"/>
    <w:rsid w:val="00760675"/>
    <w:rsid w:val="00762FA6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A777C"/>
    <w:rsid w:val="007C25F5"/>
    <w:rsid w:val="007C3155"/>
    <w:rsid w:val="007C6221"/>
    <w:rsid w:val="007D25E2"/>
    <w:rsid w:val="007E0CB0"/>
    <w:rsid w:val="007E0D70"/>
    <w:rsid w:val="007F20C0"/>
    <w:rsid w:val="00800589"/>
    <w:rsid w:val="00801AAF"/>
    <w:rsid w:val="00802389"/>
    <w:rsid w:val="00805507"/>
    <w:rsid w:val="00805794"/>
    <w:rsid w:val="00817A22"/>
    <w:rsid w:val="008308C1"/>
    <w:rsid w:val="00841D35"/>
    <w:rsid w:val="008442F7"/>
    <w:rsid w:val="00844857"/>
    <w:rsid w:val="00845B07"/>
    <w:rsid w:val="008537C6"/>
    <w:rsid w:val="008575A3"/>
    <w:rsid w:val="00861250"/>
    <w:rsid w:val="00864A44"/>
    <w:rsid w:val="00867415"/>
    <w:rsid w:val="00873469"/>
    <w:rsid w:val="0088289D"/>
    <w:rsid w:val="00883E85"/>
    <w:rsid w:val="0088707F"/>
    <w:rsid w:val="008908AD"/>
    <w:rsid w:val="008A39F7"/>
    <w:rsid w:val="008B1B25"/>
    <w:rsid w:val="008C5E0C"/>
    <w:rsid w:val="008D13AA"/>
    <w:rsid w:val="008D3497"/>
    <w:rsid w:val="008D571A"/>
    <w:rsid w:val="008F474A"/>
    <w:rsid w:val="008F79B2"/>
    <w:rsid w:val="00916396"/>
    <w:rsid w:val="00917B18"/>
    <w:rsid w:val="00921BD7"/>
    <w:rsid w:val="00921C57"/>
    <w:rsid w:val="00926C69"/>
    <w:rsid w:val="0093570A"/>
    <w:rsid w:val="00935E56"/>
    <w:rsid w:val="009361C3"/>
    <w:rsid w:val="00940EA1"/>
    <w:rsid w:val="00946AD9"/>
    <w:rsid w:val="00954513"/>
    <w:rsid w:val="00956FE5"/>
    <w:rsid w:val="00964666"/>
    <w:rsid w:val="009676F7"/>
    <w:rsid w:val="00967CA9"/>
    <w:rsid w:val="00970A41"/>
    <w:rsid w:val="00970B8C"/>
    <w:rsid w:val="009727FA"/>
    <w:rsid w:val="00973140"/>
    <w:rsid w:val="00977B7D"/>
    <w:rsid w:val="00982973"/>
    <w:rsid w:val="00987631"/>
    <w:rsid w:val="009A08F6"/>
    <w:rsid w:val="009A58DD"/>
    <w:rsid w:val="009B56F1"/>
    <w:rsid w:val="009B60F8"/>
    <w:rsid w:val="009B6DF3"/>
    <w:rsid w:val="009C0E0F"/>
    <w:rsid w:val="009C1224"/>
    <w:rsid w:val="009C4E98"/>
    <w:rsid w:val="009C723B"/>
    <w:rsid w:val="009D0C35"/>
    <w:rsid w:val="009D35A1"/>
    <w:rsid w:val="009D6DE9"/>
    <w:rsid w:val="009E1DDB"/>
    <w:rsid w:val="009E6FEE"/>
    <w:rsid w:val="009F453B"/>
    <w:rsid w:val="009F59DA"/>
    <w:rsid w:val="009F63FA"/>
    <w:rsid w:val="00A004E6"/>
    <w:rsid w:val="00A07131"/>
    <w:rsid w:val="00A109DA"/>
    <w:rsid w:val="00A12B61"/>
    <w:rsid w:val="00A14647"/>
    <w:rsid w:val="00A17548"/>
    <w:rsid w:val="00A203A6"/>
    <w:rsid w:val="00A2041D"/>
    <w:rsid w:val="00A229AD"/>
    <w:rsid w:val="00A23C89"/>
    <w:rsid w:val="00A30110"/>
    <w:rsid w:val="00A3323E"/>
    <w:rsid w:val="00A359D6"/>
    <w:rsid w:val="00A41A4A"/>
    <w:rsid w:val="00A43C9E"/>
    <w:rsid w:val="00A440C2"/>
    <w:rsid w:val="00A4616F"/>
    <w:rsid w:val="00A46EDD"/>
    <w:rsid w:val="00A50FF9"/>
    <w:rsid w:val="00A51239"/>
    <w:rsid w:val="00A57A14"/>
    <w:rsid w:val="00A60FCE"/>
    <w:rsid w:val="00A61B25"/>
    <w:rsid w:val="00A72727"/>
    <w:rsid w:val="00A75E40"/>
    <w:rsid w:val="00A81352"/>
    <w:rsid w:val="00A82EE9"/>
    <w:rsid w:val="00A83686"/>
    <w:rsid w:val="00A848AA"/>
    <w:rsid w:val="00A867B4"/>
    <w:rsid w:val="00A92402"/>
    <w:rsid w:val="00A94315"/>
    <w:rsid w:val="00A95F17"/>
    <w:rsid w:val="00AA5E8E"/>
    <w:rsid w:val="00AB46E3"/>
    <w:rsid w:val="00AC2A6A"/>
    <w:rsid w:val="00AC2CA4"/>
    <w:rsid w:val="00AC4627"/>
    <w:rsid w:val="00AC4A67"/>
    <w:rsid w:val="00AC721E"/>
    <w:rsid w:val="00AC7F82"/>
    <w:rsid w:val="00AD266D"/>
    <w:rsid w:val="00AD3F45"/>
    <w:rsid w:val="00AD44E5"/>
    <w:rsid w:val="00AD719B"/>
    <w:rsid w:val="00AE173F"/>
    <w:rsid w:val="00AE2858"/>
    <w:rsid w:val="00AE5F17"/>
    <w:rsid w:val="00AE78EB"/>
    <w:rsid w:val="00AF3601"/>
    <w:rsid w:val="00AF5798"/>
    <w:rsid w:val="00AF6B18"/>
    <w:rsid w:val="00AF7D52"/>
    <w:rsid w:val="00B02AAF"/>
    <w:rsid w:val="00B035D3"/>
    <w:rsid w:val="00B04FEF"/>
    <w:rsid w:val="00B11A41"/>
    <w:rsid w:val="00B1456C"/>
    <w:rsid w:val="00B16C26"/>
    <w:rsid w:val="00B208E3"/>
    <w:rsid w:val="00B22348"/>
    <w:rsid w:val="00B27EFD"/>
    <w:rsid w:val="00B3553D"/>
    <w:rsid w:val="00B37099"/>
    <w:rsid w:val="00B40E7C"/>
    <w:rsid w:val="00B4347B"/>
    <w:rsid w:val="00B4735F"/>
    <w:rsid w:val="00B525D4"/>
    <w:rsid w:val="00B53CF1"/>
    <w:rsid w:val="00B604B6"/>
    <w:rsid w:val="00B62157"/>
    <w:rsid w:val="00B70BB4"/>
    <w:rsid w:val="00B74583"/>
    <w:rsid w:val="00B80214"/>
    <w:rsid w:val="00B85184"/>
    <w:rsid w:val="00B92EF3"/>
    <w:rsid w:val="00B94AEF"/>
    <w:rsid w:val="00BA08A9"/>
    <w:rsid w:val="00BA20CD"/>
    <w:rsid w:val="00BA3192"/>
    <w:rsid w:val="00BA720F"/>
    <w:rsid w:val="00BA7CAE"/>
    <w:rsid w:val="00BC4486"/>
    <w:rsid w:val="00BC6F0A"/>
    <w:rsid w:val="00BD41D6"/>
    <w:rsid w:val="00BE0C9F"/>
    <w:rsid w:val="00BE163F"/>
    <w:rsid w:val="00BE22AE"/>
    <w:rsid w:val="00BE60D3"/>
    <w:rsid w:val="00BE6211"/>
    <w:rsid w:val="00BF0B5C"/>
    <w:rsid w:val="00BF2DEA"/>
    <w:rsid w:val="00BF4AFD"/>
    <w:rsid w:val="00C0252C"/>
    <w:rsid w:val="00C045BA"/>
    <w:rsid w:val="00C067D2"/>
    <w:rsid w:val="00C07DA5"/>
    <w:rsid w:val="00C11E2A"/>
    <w:rsid w:val="00C21A66"/>
    <w:rsid w:val="00C36662"/>
    <w:rsid w:val="00C46F13"/>
    <w:rsid w:val="00C47162"/>
    <w:rsid w:val="00C51647"/>
    <w:rsid w:val="00C51D9B"/>
    <w:rsid w:val="00C559A6"/>
    <w:rsid w:val="00C60CCE"/>
    <w:rsid w:val="00C623ED"/>
    <w:rsid w:val="00C624A1"/>
    <w:rsid w:val="00C62F70"/>
    <w:rsid w:val="00C637FB"/>
    <w:rsid w:val="00C63941"/>
    <w:rsid w:val="00C64F34"/>
    <w:rsid w:val="00C71775"/>
    <w:rsid w:val="00C807AB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D5580"/>
    <w:rsid w:val="00CE3ED6"/>
    <w:rsid w:val="00CF1DA2"/>
    <w:rsid w:val="00CF67BF"/>
    <w:rsid w:val="00CF71BA"/>
    <w:rsid w:val="00D02354"/>
    <w:rsid w:val="00D045CE"/>
    <w:rsid w:val="00D05909"/>
    <w:rsid w:val="00D06C3B"/>
    <w:rsid w:val="00D07588"/>
    <w:rsid w:val="00D1651D"/>
    <w:rsid w:val="00D177CA"/>
    <w:rsid w:val="00D24BD8"/>
    <w:rsid w:val="00D316EF"/>
    <w:rsid w:val="00D32AD8"/>
    <w:rsid w:val="00D3455B"/>
    <w:rsid w:val="00D43650"/>
    <w:rsid w:val="00D526A2"/>
    <w:rsid w:val="00D606FE"/>
    <w:rsid w:val="00D61647"/>
    <w:rsid w:val="00D61699"/>
    <w:rsid w:val="00D61ED5"/>
    <w:rsid w:val="00D642E1"/>
    <w:rsid w:val="00D64BBC"/>
    <w:rsid w:val="00D6703A"/>
    <w:rsid w:val="00D907E7"/>
    <w:rsid w:val="00D93969"/>
    <w:rsid w:val="00D96787"/>
    <w:rsid w:val="00DA2557"/>
    <w:rsid w:val="00DA33D4"/>
    <w:rsid w:val="00DA44C9"/>
    <w:rsid w:val="00DA5409"/>
    <w:rsid w:val="00DA6B90"/>
    <w:rsid w:val="00DB0281"/>
    <w:rsid w:val="00DB1A97"/>
    <w:rsid w:val="00DB59E7"/>
    <w:rsid w:val="00DC36AB"/>
    <w:rsid w:val="00DC600A"/>
    <w:rsid w:val="00DD029B"/>
    <w:rsid w:val="00DD0849"/>
    <w:rsid w:val="00DD1309"/>
    <w:rsid w:val="00DD1854"/>
    <w:rsid w:val="00DE2E6B"/>
    <w:rsid w:val="00DE315D"/>
    <w:rsid w:val="00DF759D"/>
    <w:rsid w:val="00E0282E"/>
    <w:rsid w:val="00E14D79"/>
    <w:rsid w:val="00E20D53"/>
    <w:rsid w:val="00E2192B"/>
    <w:rsid w:val="00E25B20"/>
    <w:rsid w:val="00E34FEB"/>
    <w:rsid w:val="00E411DC"/>
    <w:rsid w:val="00E45638"/>
    <w:rsid w:val="00E5394F"/>
    <w:rsid w:val="00E71373"/>
    <w:rsid w:val="00E72F3A"/>
    <w:rsid w:val="00E771F5"/>
    <w:rsid w:val="00E82E70"/>
    <w:rsid w:val="00E87B4B"/>
    <w:rsid w:val="00E9541A"/>
    <w:rsid w:val="00EA1C6E"/>
    <w:rsid w:val="00EA2CD5"/>
    <w:rsid w:val="00EB0313"/>
    <w:rsid w:val="00EB6765"/>
    <w:rsid w:val="00EB7401"/>
    <w:rsid w:val="00EB7820"/>
    <w:rsid w:val="00EC0826"/>
    <w:rsid w:val="00EC1D1A"/>
    <w:rsid w:val="00EC30AC"/>
    <w:rsid w:val="00EC3587"/>
    <w:rsid w:val="00ED004C"/>
    <w:rsid w:val="00ED03D8"/>
    <w:rsid w:val="00ED1633"/>
    <w:rsid w:val="00ED5296"/>
    <w:rsid w:val="00ED65FA"/>
    <w:rsid w:val="00ED6A7C"/>
    <w:rsid w:val="00EE0363"/>
    <w:rsid w:val="00EE636D"/>
    <w:rsid w:val="00EE7A31"/>
    <w:rsid w:val="00EF4A67"/>
    <w:rsid w:val="00F01F32"/>
    <w:rsid w:val="00F0747C"/>
    <w:rsid w:val="00F07F2F"/>
    <w:rsid w:val="00F1342E"/>
    <w:rsid w:val="00F36047"/>
    <w:rsid w:val="00F367A6"/>
    <w:rsid w:val="00F40526"/>
    <w:rsid w:val="00F53AD9"/>
    <w:rsid w:val="00F64912"/>
    <w:rsid w:val="00F67699"/>
    <w:rsid w:val="00F71F73"/>
    <w:rsid w:val="00F73AF7"/>
    <w:rsid w:val="00F748F1"/>
    <w:rsid w:val="00F763AA"/>
    <w:rsid w:val="00F84A1A"/>
    <w:rsid w:val="00F87BF2"/>
    <w:rsid w:val="00F9327B"/>
    <w:rsid w:val="00F96E86"/>
    <w:rsid w:val="00FA59E2"/>
    <w:rsid w:val="00FB6E5C"/>
    <w:rsid w:val="00FC20CB"/>
    <w:rsid w:val="00FC4A2F"/>
    <w:rsid w:val="00FC650A"/>
    <w:rsid w:val="00FD25C4"/>
    <w:rsid w:val="00FD52AF"/>
    <w:rsid w:val="00FD53CC"/>
    <w:rsid w:val="00FD591F"/>
    <w:rsid w:val="00FD77AA"/>
    <w:rsid w:val="00FE1845"/>
    <w:rsid w:val="00FE5DB7"/>
    <w:rsid w:val="00FF00AC"/>
    <w:rsid w:val="00FF0A32"/>
    <w:rsid w:val="00FF1BAA"/>
    <w:rsid w:val="00FF49DB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BDE36-3684-4435-BAFB-C49FC7D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513F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022C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3B5D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8">
    <w:name w:val="Знак Знак Знак1 Знак Знак Знак Знак Знак Знак"/>
    <w:basedOn w:val="a"/>
    <w:rsid w:val="001C1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0">
    <w:name w:val="Без интервала18"/>
    <w:rsid w:val="000F7E0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079D-B599-4478-BACF-B746C67E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cp:lastPrinted>2023-01-30T11:54:00Z</cp:lastPrinted>
  <dcterms:created xsi:type="dcterms:W3CDTF">2023-03-08T11:59:00Z</dcterms:created>
  <dcterms:modified xsi:type="dcterms:W3CDTF">2023-03-28T08:49:00Z</dcterms:modified>
</cp:coreProperties>
</file>